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Kratownice przestrzenne - do czego są wykorzystywane?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tłumaczymy czym są kratownice przestrzenne oraz do czego są wykorzystywane w budownictwie stradowym.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Kratownice - co to?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zrozumieć do czego wykorzystywane są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kratownice przestrzenne </w:t>
        </w:r>
      </w:hyperlink>
      <w:r>
        <w:rPr>
          <w:rFonts w:ascii="calibri" w:hAnsi="calibri" w:eastAsia="calibri" w:cs="calibri"/>
          <w:sz w:val="24"/>
          <w:szCs w:val="24"/>
        </w:rPr>
        <w:t xml:space="preserve">najpierw należy wytłumaczyć czym ona w ogóle są. Kratownice to elementy wytwarzane z rur aluminiowych, które są niesamowicie lekkie. Co ważne jest to element odporny na korozję, dzięki czemu kratownice wykorzystywane są zarówno wewnątrz ale i zewnątrz budynków. Są szeroko stosowane w technice estradowej i wystawienniczej. Co to znaczy? To znaczy, że konstrukcję zbudowane z kratownic, takie jak na przykład sceny czy podesty, są idealnie przystosowane do udźwignięcia dużych ciężarów takich jak sprzęt wizualny, kamery czy oświetlenie lub nagłośnienie. Konstrukcja z kratownic jest szybka i łatwa w montażu, dlatego nadaje się na wszelkiego rodzaju wydarzenia okresowe wystawy, koncerty czy teatr na świeżym powietrzu.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Kratownice przestrzenne firmy Wamat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Wamat spółka z o.o. jest to producent techniki estradowej. Na polskim rynku przedsiębiorstwo istnieje ponad 30 lat. Dostarcza kompleksowej oferty w oparciu o funkcjonalność produktów. Firma działa także na rynku europejskim. W ofercie znajdziesz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kratownice przestrzenne</w:t>
      </w:r>
      <w:r>
        <w:rPr>
          <w:rFonts w:ascii="calibri" w:hAnsi="calibri" w:eastAsia="calibri" w:cs="calibri"/>
          <w:sz w:val="24"/>
          <w:szCs w:val="24"/>
        </w:rPr>
        <w:t xml:space="preserve"> a także trybuny sportowe, podesty, zadaszenia czy uchwyty. Kratownice dostępne są w wielu modelach między innymi są to DUO, TERTIO, QUADRO czy QUADRO-PAR.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pl/oferta/kratownic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2024-04-28T01:52:18+02:00</dcterms:created>
  <dcterms:modified xsi:type="dcterms:W3CDTF">2024-04-28T01:52:18+02:00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