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Sceny modułowe - kilka faktów i ciekawostek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dotyczącym scen modułowych znajdziesz kilka faktów oraz ciekawostek dotyczących tego rodzaju scen. Zachęcamy do lektury blogposta.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Scena - kiedy jest potrzebna?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Scena to konstrukcja, która w zależności od potrzeb wykorzystywana jest zarównno w obiektach kulturalnych jak opera, filharmonia czy teatr jak i podczas sezonowych wydarzeń czy kilkudniowych eventów. W oby przypadkach jest to konstrukcja wybudowana z poszczególnych elementów, która wymaga odpowiedniego naświetlenia oraz nagłośnienia by w pełni spełniała swoją rolę. Na rynku dostępne są sceny stałe, jak te w teatrach czy salach koncertowych lub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sceny modułowe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Sceny modułowe a sceny stałe</w:t>
      </w:r>
    </w:p>
    <w:p>
      <w:pPr>
        <w:spacing w:before="0" w:after="500" w:line="264" w:lineRule="auto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Sceny stałe, jak sama nazwa wskazuje są to konstrukcje na stałe wybudowane w danej przestrzeni. </w:t>
      </w:r>
      <w:r>
        <w:rPr>
          <w:rFonts w:ascii="calibri" w:hAnsi="calibri" w:eastAsia="calibri" w:cs="calibri"/>
          <w:sz w:val="24"/>
          <w:szCs w:val="24"/>
          <w:b/>
        </w:rPr>
        <w:t xml:space="preserve">Sceny modułowe</w:t>
      </w:r>
      <w:r>
        <w:rPr>
          <w:rFonts w:ascii="calibri" w:hAnsi="calibri" w:eastAsia="calibri" w:cs="calibri"/>
          <w:sz w:val="24"/>
          <w:szCs w:val="24"/>
        </w:rPr>
        <w:t xml:space="preserve"> zaś, zwykle budowane z kratownic o różnych kształtach są to tak zwane sceny przenośne, mobilne, które można dowolnie składać oraz demontować podczas wydarzeń biznesowych jak targi czy konferencje a także kulturalnych - podczas organizowania festiwali muzycznych na przykład. Sceny modułowe mogą powstać z wielu podestów, połączonych ze sobą oraz zabezpieczonych dodatkowo można również zastosować specjalne zadaszenia oraz elementy, na których zamocowane będzie oświetlenie i nagłośnienia. Mobilne sceny to swoboda konstukcji oraz wygoda użytowania.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wamat.com.pl/blog/sceny-modulowe-czym-sa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2026-03-28T21:37:00+01:00</dcterms:created>
  <dcterms:modified xsi:type="dcterms:W3CDTF">2026-03-28T21:37:00+01:00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